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4B54" w14:textId="30099F09" w:rsidR="00490D0C" w:rsidRPr="00490D0C" w:rsidRDefault="00FB54E8" w:rsidP="00DA1214">
      <w:pPr>
        <w:pStyle w:val="Titre1"/>
        <w:rPr>
          <w:rFonts w:ascii="Times New Roman" w:eastAsia="Times New Roman" w:hAnsi="Times New Roman" w:cs="Times New Roman"/>
          <w:color w:val="auto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26E8EB" wp14:editId="58B46ECA">
                <wp:simplePos x="0" y="0"/>
                <wp:positionH relativeFrom="column">
                  <wp:posOffset>6741465</wp:posOffset>
                </wp:positionH>
                <wp:positionV relativeFrom="paragraph">
                  <wp:posOffset>255185</wp:posOffset>
                </wp:positionV>
                <wp:extent cx="881412" cy="499745"/>
                <wp:effectExtent l="209867" t="75883" r="128588" b="71437"/>
                <wp:wrapNone/>
                <wp:docPr id="7" name="Bulle narrative :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04481">
                          <a:off x="0" y="0"/>
                          <a:ext cx="881412" cy="499745"/>
                        </a:xfrm>
                        <a:prstGeom prst="wedgeRectCallout">
                          <a:avLst>
                            <a:gd name="adj1" fmla="val -8079"/>
                            <a:gd name="adj2" fmla="val 8776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42257" w14:textId="031A7664" w:rsidR="00FB54E8" w:rsidRPr="00FB54E8" w:rsidRDefault="00FB54E8" w:rsidP="00FB54E8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FB54E8">
                              <w:rPr>
                                <w:b/>
                                <w:color w:val="00B050"/>
                              </w:rPr>
                              <w:t xml:space="preserve">Votre logo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6E8E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7" o:spid="_x0000_s1026" type="#_x0000_t61" style="position:absolute;margin-left:530.8pt;margin-top:20.1pt;width:69.4pt;height:39.35pt;rotation:459241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" adj="9055,29756" filled="f" strokecolor="#003862 [1604]" strokeweight="1pt">
                <v:textbox inset="0,0,0,0">
                  <w:txbxContent>
                    <w:p w14:paraId="68A42257" w14:textId="031A7664" w:rsidR="00FB54E8" w:rsidRPr="00FB54E8" w:rsidRDefault="00FB54E8" w:rsidP="00FB54E8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FB54E8">
                        <w:rPr>
                          <w:b/>
                          <w:color w:val="00B050"/>
                        </w:rPr>
                        <w:t xml:space="preserve">Votre logo </w:t>
                      </w:r>
                    </w:p>
                  </w:txbxContent>
                </v:textbox>
              </v:shape>
            </w:pict>
          </mc:Fallback>
        </mc:AlternateContent>
      </w:r>
      <w:r w:rsidR="00AE6640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08D306C" wp14:editId="3873CE06">
            <wp:simplePos x="0" y="0"/>
            <wp:positionH relativeFrom="column">
              <wp:posOffset>2835275</wp:posOffset>
            </wp:positionH>
            <wp:positionV relativeFrom="paragraph">
              <wp:posOffset>-340995</wp:posOffset>
            </wp:positionV>
            <wp:extent cx="3874135" cy="1384923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oyen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135" cy="1384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41A">
        <w:rPr>
          <w:rFonts w:ascii="Times New Roman" w:eastAsia="Times New Roman" w:hAnsi="Times New Roman" w:cs="Times New Roman"/>
          <w:b/>
          <w:bCs/>
          <w:color w:val="009E49" w:themeColor="accent5"/>
          <w:sz w:val="36"/>
          <w:szCs w:val="36"/>
          <w:lang w:eastAsia="fr-FR"/>
        </w:rPr>
        <w:br/>
      </w:r>
    </w:p>
    <w:tbl>
      <w:tblPr>
        <w:tblStyle w:val="Grilledutableau"/>
        <w:tblpPr w:leftFromText="141" w:rightFromText="141" w:vertAnchor="text" w:horzAnchor="margin" w:tblpY="2173"/>
        <w:tblW w:w="16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2"/>
        <w:gridCol w:w="8629"/>
      </w:tblGrid>
      <w:tr w:rsidR="00CD6891" w14:paraId="456397B9" w14:textId="77777777" w:rsidTr="00CD6891">
        <w:tc>
          <w:tcPr>
            <w:tcW w:w="7922" w:type="dxa"/>
          </w:tcPr>
          <w:p w14:paraId="35415EFF" w14:textId="77777777" w:rsidR="00CD6891" w:rsidRPr="008B6A9A" w:rsidRDefault="00CD6891" w:rsidP="00CD6891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7FC1DBB6" wp14:editId="4B16D120">
                  <wp:simplePos x="0" y="0"/>
                  <wp:positionH relativeFrom="column">
                    <wp:posOffset>4187190</wp:posOffset>
                  </wp:positionH>
                  <wp:positionV relativeFrom="paragraph">
                    <wp:posOffset>3257550</wp:posOffset>
                  </wp:positionV>
                  <wp:extent cx="1174115" cy="368300"/>
                  <wp:effectExtent l="38100" t="171450" r="45085" b="165100"/>
                  <wp:wrapNone/>
                  <wp:docPr id="6" name="Image 6" descr="C:\Users\chouvy\Desktop\bien etr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ouvy\Desktop\bien etr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03826">
                            <a:off x="0" y="0"/>
                            <a:ext cx="117411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402D">
              <w:rPr>
                <w:noProof/>
                <w:color w:val="92D050"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456183C7" wp14:editId="49094A40">
                  <wp:simplePos x="0" y="0"/>
                  <wp:positionH relativeFrom="column">
                    <wp:posOffset>4471035</wp:posOffset>
                  </wp:positionH>
                  <wp:positionV relativeFrom="paragraph">
                    <wp:posOffset>2330450</wp:posOffset>
                  </wp:positionV>
                  <wp:extent cx="863600" cy="413385"/>
                  <wp:effectExtent l="0" t="0" r="0" b="571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402D">
              <w:rPr>
                <w:noProof/>
                <w:color w:val="92D050"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047254BE" wp14:editId="3129A82F">
                  <wp:simplePos x="0" y="0"/>
                  <wp:positionH relativeFrom="column">
                    <wp:posOffset>4107630</wp:posOffset>
                  </wp:positionH>
                  <wp:positionV relativeFrom="paragraph">
                    <wp:posOffset>-91441</wp:posOffset>
                  </wp:positionV>
                  <wp:extent cx="1293870" cy="401049"/>
                  <wp:effectExtent l="38100" t="171450" r="40005" b="17081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1636">
                            <a:off x="0" y="0"/>
                            <a:ext cx="1293870" cy="40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402D">
              <w:rPr>
                <w:rFonts w:cs="Times New Roman"/>
                <w:b/>
                <w:color w:val="92D050"/>
              </w:rPr>
              <w:t xml:space="preserve">Les personnes âgées hébergées en établissement                     </w:t>
            </w:r>
            <w:r w:rsidRPr="0094402D">
              <w:rPr>
                <w:rFonts w:cs="Times New Roman"/>
                <w:b/>
                <w:color w:val="92D050"/>
              </w:rPr>
              <w:br/>
              <w:t>ne sont pas que des personnes fragiles mais</w:t>
            </w:r>
            <w:r w:rsidRPr="0094402D">
              <w:rPr>
                <w:rFonts w:cs="Times New Roman"/>
                <w:b/>
                <w:color w:val="92D050"/>
              </w:rPr>
              <w:br/>
              <w:t>des usagers citoyens auxquels la loi donne des droits.</w:t>
            </w:r>
            <w:r>
              <w:rPr>
                <w:rFonts w:cs="Times New Roman"/>
                <w:b/>
                <w:color w:val="00B050"/>
              </w:rPr>
              <w:br/>
            </w:r>
            <w:r w:rsidRPr="003138B0">
              <w:rPr>
                <w:rFonts w:cs="Times New Roman"/>
                <w:b/>
                <w:color w:val="00B050"/>
              </w:rPr>
              <w:br/>
            </w:r>
            <w:r w:rsidRPr="008B6A9A">
              <w:rPr>
                <w:rFonts w:cs="Times New Roman"/>
              </w:rPr>
              <w:t>Les dispositions législatives et règlementaires en vigueur assurent</w:t>
            </w:r>
            <w:r>
              <w:rPr>
                <w:rFonts w:cs="Times New Roman"/>
              </w:rPr>
              <w:t xml:space="preserve"> </w:t>
            </w:r>
            <w:r w:rsidRPr="008B6A9A">
              <w:rPr>
                <w:rFonts w:cs="Times New Roman"/>
              </w:rPr>
              <w:t>à</w:t>
            </w:r>
            <w:r>
              <w:rPr>
                <w:rFonts w:cs="Times New Roman"/>
              </w:rPr>
              <w:br/>
            </w:r>
            <w:r w:rsidRPr="008B6A9A">
              <w:rPr>
                <w:rFonts w:cs="Times New Roman"/>
              </w:rPr>
              <w:t xml:space="preserve"> chaque résident</w:t>
            </w:r>
            <w:r>
              <w:rPr>
                <w:rFonts w:cs="Times New Roman"/>
              </w:rPr>
              <w:t xml:space="preserve"> :                                                                                                     </w:t>
            </w:r>
            <w:r w:rsidRPr="008B6A9A">
              <w:rPr>
                <w:rFonts w:cs="Times New Roman"/>
              </w:rPr>
              <w:br/>
              <w:t>- Le respect de sa dignité, de sa vie privée, de l’intimité et de sa sécurité.</w:t>
            </w:r>
            <w:r>
              <w:rPr>
                <w:rFonts w:cs="Times New Roman"/>
              </w:rPr>
              <w:br/>
            </w:r>
            <w:r w:rsidRPr="008B6A9A">
              <w:rPr>
                <w:rFonts w:cs="Times New Roman"/>
              </w:rPr>
              <w:t xml:space="preserve">- Une prise en charge et un accompagnement individualisé  de qualité, </w:t>
            </w:r>
            <w:r>
              <w:rPr>
                <w:rFonts w:cs="Times New Roman"/>
              </w:rPr>
              <w:br/>
            </w:r>
            <w:r w:rsidRPr="008B6A9A">
              <w:rPr>
                <w:rFonts w:cs="Times New Roman"/>
              </w:rPr>
              <w:t>adapté à son âge et à ses besoins «respectant son consentement éclairé ».</w:t>
            </w:r>
            <w:r>
              <w:rPr>
                <w:rFonts w:cs="Times New Roman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cs="Times New Roman"/>
              </w:rPr>
              <w:br/>
            </w:r>
            <w:r w:rsidRPr="008B6A9A">
              <w:rPr>
                <w:rFonts w:cs="Times New Roman"/>
              </w:rPr>
              <w:t xml:space="preserve">- La participation directe </w:t>
            </w:r>
            <w:r>
              <w:rPr>
                <w:rFonts w:cs="Times New Roman"/>
              </w:rPr>
              <w:t>(</w:t>
            </w:r>
            <w:r w:rsidRPr="008B6A9A">
              <w:rPr>
                <w:rFonts w:cs="Times New Roman"/>
              </w:rPr>
              <w:t>ou avec l’aide de son représentant légal</w:t>
            </w:r>
            <w:r>
              <w:rPr>
                <w:rFonts w:cs="Times New Roman"/>
              </w:rPr>
              <w:t>)</w:t>
            </w:r>
            <w:r>
              <w:rPr>
                <w:rFonts w:cs="Times New Roman"/>
              </w:rPr>
              <w:br/>
            </w:r>
            <w:r w:rsidRPr="008B6A9A">
              <w:rPr>
                <w:rFonts w:cs="Times New Roman"/>
              </w:rPr>
              <w:t xml:space="preserve"> à la conception et à la mise en œuvre du projet d’accueil et d’accompagnement qui la concerne</w:t>
            </w:r>
            <w:r>
              <w:rPr>
                <w:rFonts w:cs="Times New Roman"/>
              </w:rPr>
              <w:t xml:space="preserve">.                                                                                                       </w:t>
            </w:r>
            <w:r>
              <w:rPr>
                <w:rFonts w:cs="Times New Roman"/>
              </w:rPr>
              <w:br/>
            </w:r>
            <w:r w:rsidRPr="008B6A9A">
              <w:rPr>
                <w:rFonts w:cs="Times New Roman"/>
              </w:rPr>
              <w:t>- La confidentialité des informations la concernant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br/>
            </w:r>
            <w:r w:rsidRPr="008B6A9A">
              <w:rPr>
                <w:rFonts w:cs="Times New Roman"/>
              </w:rPr>
              <w:t>- L’accès à toute information ou document relatif à sa prise en charge.</w:t>
            </w:r>
            <w:r>
              <w:rPr>
                <w:rFonts w:cs="Times New Roman"/>
              </w:rPr>
              <w:br/>
            </w:r>
            <w:r w:rsidRPr="008B6A9A">
              <w:rPr>
                <w:rFonts w:cs="Times New Roman"/>
              </w:rPr>
              <w:t>- Une information sur ses droits fondamentaux, les protections particulières légales et contractuelles dont elle bénéficie, ainsi que les voies de recours à sa disposition.</w:t>
            </w:r>
          </w:p>
          <w:p w14:paraId="27E6362E" w14:textId="77777777" w:rsidR="00CD6891" w:rsidRDefault="00CD6891" w:rsidP="00CD6891"/>
        </w:tc>
        <w:tc>
          <w:tcPr>
            <w:tcW w:w="8629" w:type="dxa"/>
          </w:tcPr>
          <w:p w14:paraId="45B93882" w14:textId="77777777" w:rsidR="00CD6891" w:rsidRPr="0094402D" w:rsidRDefault="00CD6891" w:rsidP="00CD6891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94402D">
              <w:rPr>
                <w:rFonts w:cs="Times New Roman"/>
                <w:b/>
                <w:color w:val="92D050"/>
              </w:rPr>
              <w:t xml:space="preserve">           La loi donne des droits aux résidents et à leurs familles mais </w:t>
            </w:r>
            <w:r w:rsidRPr="0094402D">
              <w:rPr>
                <w:rFonts w:cs="Times New Roman"/>
                <w:b/>
                <w:color w:val="92D050"/>
              </w:rPr>
              <w:br/>
              <w:t xml:space="preserve">           aussi des outils pour les faire respecter. </w:t>
            </w:r>
          </w:p>
          <w:p w14:paraId="6DB9BD19" w14:textId="77777777" w:rsidR="00CD6891" w:rsidRDefault="00CD6891" w:rsidP="00CD6891">
            <w:pPr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2625DE87" wp14:editId="15D6B783">
                  <wp:simplePos x="0" y="0"/>
                  <wp:positionH relativeFrom="column">
                    <wp:posOffset>-692150</wp:posOffset>
                  </wp:positionH>
                  <wp:positionV relativeFrom="paragraph">
                    <wp:posOffset>1386840</wp:posOffset>
                  </wp:positionV>
                  <wp:extent cx="1133475" cy="313055"/>
                  <wp:effectExtent l="0" t="0" r="9525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694AE797" wp14:editId="79A3853C">
                  <wp:simplePos x="0" y="0"/>
                  <wp:positionH relativeFrom="column">
                    <wp:posOffset>-605790</wp:posOffset>
                  </wp:positionH>
                  <wp:positionV relativeFrom="paragraph">
                    <wp:posOffset>366395</wp:posOffset>
                  </wp:positionV>
                  <wp:extent cx="1015495" cy="363220"/>
                  <wp:effectExtent l="38100" t="171450" r="32385" b="17018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74357">
                            <a:off x="0" y="0"/>
                            <a:ext cx="101549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</w:t>
            </w:r>
            <w:r w:rsidRPr="002A01F4">
              <w:t xml:space="preserve">Un </w:t>
            </w:r>
            <w:r w:rsidRPr="00E7072F">
              <w:rPr>
                <w:b/>
              </w:rPr>
              <w:t>livret d’accueil</w:t>
            </w:r>
            <w:r w:rsidRPr="002A01F4">
              <w:t xml:space="preserve"> doit être remis au nouveau résident (</w:t>
            </w:r>
            <w:r w:rsidRPr="00A73229">
              <w:rPr>
                <w:sz w:val="20"/>
                <w:szCs w:val="20"/>
              </w:rPr>
              <w:t>ou à son</w:t>
            </w:r>
            <w:r>
              <w:rPr>
                <w:sz w:val="20"/>
                <w:szCs w:val="20"/>
              </w:rPr>
              <w:br/>
              <w:t xml:space="preserve">          </w:t>
            </w:r>
            <w:r w:rsidRPr="00A732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A73229">
              <w:rPr>
                <w:sz w:val="20"/>
                <w:szCs w:val="20"/>
              </w:rPr>
              <w:t>représentant légal)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  <w:r>
              <w:t xml:space="preserve">           </w:t>
            </w:r>
            <w:r w:rsidRPr="002A01F4">
              <w:t>La « </w:t>
            </w:r>
            <w:r w:rsidRPr="00E7072F">
              <w:rPr>
                <w:b/>
              </w:rPr>
              <w:t>charte des droits et libertés de la personne accueillie</w:t>
            </w:r>
            <w:r w:rsidRPr="002A01F4">
              <w:t> »</w:t>
            </w:r>
            <w:r>
              <w:t xml:space="preserve"> </w:t>
            </w:r>
            <w:r>
              <w:br/>
              <w:t xml:space="preserve">           </w:t>
            </w:r>
            <w:r w:rsidRPr="002A01F4">
              <w:t>et</w:t>
            </w:r>
            <w:r>
              <w:t xml:space="preserve"> </w:t>
            </w:r>
            <w:r w:rsidRPr="002A01F4">
              <w:t>le</w:t>
            </w:r>
            <w:r>
              <w:t xml:space="preserve"> règlement</w:t>
            </w:r>
            <w:r w:rsidRPr="00E7072F">
              <w:rPr>
                <w:b/>
              </w:rPr>
              <w:t xml:space="preserve"> de</w:t>
            </w:r>
            <w:r>
              <w:rPr>
                <w:b/>
              </w:rPr>
              <w:t xml:space="preserve"> </w:t>
            </w:r>
            <w:r w:rsidRPr="00E7072F">
              <w:rPr>
                <w:b/>
              </w:rPr>
              <w:t>fonctionnement</w:t>
            </w:r>
            <w:r>
              <w:t xml:space="preserve"> doivent y être annexés pour </w:t>
            </w:r>
            <w:r>
              <w:br/>
              <w:t xml:space="preserve">           une information claire sur les droits et les obligations des résidents. </w:t>
            </w:r>
            <w:r>
              <w:br/>
              <w:t xml:space="preserve">           Un </w:t>
            </w:r>
            <w:r w:rsidRPr="00E7072F">
              <w:rPr>
                <w:b/>
              </w:rPr>
              <w:t xml:space="preserve">contrat </w:t>
            </w:r>
            <w:r>
              <w:rPr>
                <w:b/>
              </w:rPr>
              <w:t>d</w:t>
            </w:r>
            <w:r w:rsidRPr="00E7072F">
              <w:rPr>
                <w:b/>
              </w:rPr>
              <w:t>e séjour</w:t>
            </w:r>
            <w:r>
              <w:t xml:space="preserve"> doit être signé par le résident (</w:t>
            </w:r>
            <w:r w:rsidRPr="00A73229">
              <w:rPr>
                <w:sz w:val="20"/>
                <w:szCs w:val="20"/>
              </w:rPr>
              <w:t>ou son représentant</w:t>
            </w:r>
            <w:r>
              <w:rPr>
                <w:sz w:val="20"/>
                <w:szCs w:val="20"/>
              </w:rPr>
              <w:t>)</w:t>
            </w:r>
            <w:r w:rsidRPr="00A732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t xml:space="preserve">          Le </w:t>
            </w:r>
            <w:r w:rsidRPr="00E7072F">
              <w:rPr>
                <w:b/>
              </w:rPr>
              <w:t>Conseil de la vie sociale</w:t>
            </w:r>
            <w:r>
              <w:rPr>
                <w:b/>
              </w:rPr>
              <w:t xml:space="preserve"> </w:t>
            </w:r>
            <w:r w:rsidRPr="00E7072F">
              <w:t>(</w:t>
            </w:r>
            <w:r>
              <w:t xml:space="preserve">ou autre forme de participation) est un </w:t>
            </w:r>
            <w:r>
              <w:br/>
              <w:t xml:space="preserve">           relais pour faire entendre la voix des résidents et celle des familles ;</w:t>
            </w:r>
            <w:r>
              <w:br/>
              <w:t xml:space="preserve">           il peut donner son avis et faire des propositions sur tous les sujets</w:t>
            </w:r>
            <w:r>
              <w:br/>
              <w:t xml:space="preserve">           qui touchent à l ‘organisation et à la vie de l’établissement. </w:t>
            </w:r>
            <w:r>
              <w:br/>
              <w:t xml:space="preserve">           Le </w:t>
            </w:r>
            <w:r w:rsidRPr="00FA3EB8">
              <w:rPr>
                <w:b/>
              </w:rPr>
              <w:t>projet d’établissement</w:t>
            </w:r>
            <w:r>
              <w:rPr>
                <w:b/>
              </w:rPr>
              <w:t xml:space="preserve"> .</w:t>
            </w:r>
          </w:p>
          <w:p w14:paraId="09985B2D" w14:textId="77777777" w:rsidR="00CD6891" w:rsidRDefault="00CD6891" w:rsidP="00CD6891">
            <w:pPr>
              <w:rPr>
                <w:b/>
              </w:rPr>
            </w:pPr>
            <w:r>
              <w:rPr>
                <w:b/>
              </w:rPr>
              <w:t xml:space="preserve">           Les recours en cas de problème :</w:t>
            </w:r>
          </w:p>
          <w:p w14:paraId="34EE80D3" w14:textId="77777777" w:rsidR="00CD6891" w:rsidRDefault="00CD6891" w:rsidP="00CD6891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F3A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F3A90">
              <w:rPr>
                <w:sz w:val="24"/>
                <w:szCs w:val="24"/>
              </w:rPr>
              <w:t>Alerter les dirigeants de l’établissement, via le conseil de la vie sociale</w:t>
            </w:r>
          </w:p>
          <w:p w14:paraId="3CD0F053" w14:textId="77777777" w:rsidR="00CD6891" w:rsidRDefault="00CD6891" w:rsidP="00CD6891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DF3A90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</w:t>
            </w:r>
            <w:r w:rsidRPr="00DF3A90">
              <w:rPr>
                <w:sz w:val="24"/>
                <w:szCs w:val="24"/>
              </w:rPr>
              <w:t xml:space="preserve">ou les représentants des résidents et des familles peuvent évoquer le </w:t>
            </w:r>
          </w:p>
          <w:p w14:paraId="36A0798B" w14:textId="77777777" w:rsidR="00CD6891" w:rsidRDefault="00CD6891" w:rsidP="00CD6891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          </w:t>
            </w:r>
            <w:r w:rsidRPr="00DF3A90">
              <w:rPr>
                <w:sz w:val="24"/>
                <w:szCs w:val="24"/>
              </w:rPr>
              <w:t>Problème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 xml:space="preserve">        </w:t>
            </w:r>
            <w:r w:rsidRPr="00227965">
              <w:rPr>
                <w:sz w:val="24"/>
                <w:szCs w:val="24"/>
              </w:rPr>
              <w:t xml:space="preserve">  Solliciter une « personne qualifiée » chargée d’accompagner dans leurs </w:t>
            </w:r>
            <w:r>
              <w:rPr>
                <w:sz w:val="24"/>
                <w:szCs w:val="24"/>
              </w:rPr>
              <w:br/>
              <w:t xml:space="preserve">        </w:t>
            </w:r>
            <w:r w:rsidRPr="00227965">
              <w:rPr>
                <w:sz w:val="24"/>
                <w:szCs w:val="24"/>
              </w:rPr>
              <w:t xml:space="preserve">  démarches les résidents qui ont un souci ou sont en litige.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          Saisir le Défenseur des droits. </w:t>
            </w:r>
          </w:p>
        </w:tc>
      </w:tr>
      <w:tr w:rsidR="00CD6891" w14:paraId="31680CDA" w14:textId="77777777" w:rsidTr="00CD6891">
        <w:tc>
          <w:tcPr>
            <w:tcW w:w="7922" w:type="dxa"/>
          </w:tcPr>
          <w:p w14:paraId="18C05FF6" w14:textId="77777777" w:rsidR="00CD6891" w:rsidRPr="003138B0" w:rsidRDefault="00CD6891" w:rsidP="00CD6891">
            <w:pPr>
              <w:rPr>
                <w:noProof/>
                <w:color w:val="00B050"/>
                <w:lang w:eastAsia="fr-FR"/>
              </w:rPr>
            </w:pPr>
          </w:p>
        </w:tc>
        <w:tc>
          <w:tcPr>
            <w:tcW w:w="8629" w:type="dxa"/>
          </w:tcPr>
          <w:p w14:paraId="272E2C59" w14:textId="77777777" w:rsidR="00CD6891" w:rsidRDefault="00CD6891" w:rsidP="00CD6891">
            <w:pPr>
              <w:rPr>
                <w:rFonts w:cs="Times New Roman"/>
                <w:b/>
                <w:color w:val="00CC00"/>
              </w:rPr>
            </w:pPr>
          </w:p>
        </w:tc>
      </w:tr>
    </w:tbl>
    <w:p w14:paraId="42998815" w14:textId="113B58E5" w:rsidR="00A549ED" w:rsidRPr="00B1461C" w:rsidRDefault="003E3D11" w:rsidP="001E2796">
      <w:pPr>
        <w:widowControl w:val="0"/>
        <w:kinsoku w:val="0"/>
        <w:overflowPunct w:val="0"/>
        <w:autoSpaceDE w:val="0"/>
        <w:autoSpaceDN w:val="0"/>
        <w:adjustRightInd w:val="0"/>
        <w:spacing w:line="254" w:lineRule="auto"/>
        <w:ind w:left="680" w:right="283"/>
        <w:rPr>
          <w:rFonts w:cstheme="minorHAnsi"/>
          <w:color w:val="000000" w:themeColor="text1"/>
        </w:rPr>
      </w:pP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- Parce</w:t>
      </w:r>
      <w:r w:rsidRPr="00B1461C">
        <w:rPr>
          <w:rFonts w:eastAsiaTheme="minorEastAsia" w:cstheme="minorHAnsi"/>
          <w:b/>
          <w:i/>
          <w:color w:val="000000" w:themeColor="text1"/>
          <w:spacing w:val="42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que</w:t>
      </w:r>
      <w:r w:rsidRPr="00B1461C">
        <w:rPr>
          <w:rFonts w:eastAsiaTheme="minorEastAsia" w:cstheme="minorHAnsi"/>
          <w:b/>
          <w:i/>
          <w:color w:val="000000" w:themeColor="text1"/>
          <w:spacing w:val="43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la</w:t>
      </w:r>
      <w:r w:rsidRPr="00B1461C">
        <w:rPr>
          <w:rFonts w:eastAsiaTheme="minorEastAsia" w:cstheme="minorHAnsi"/>
          <w:b/>
          <w:i/>
          <w:color w:val="000000" w:themeColor="text1"/>
          <w:spacing w:val="44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spacing w:val="-10"/>
          <w:lang w:eastAsia="fr-FR"/>
        </w:rPr>
        <w:t>p</w:t>
      </w:r>
      <w:r w:rsidRPr="00B1461C">
        <w:rPr>
          <w:rFonts w:eastAsiaTheme="minorEastAsia" w:cstheme="minorHAnsi"/>
          <w:b/>
          <w:i/>
          <w:color w:val="000000" w:themeColor="text1"/>
          <w:spacing w:val="4"/>
          <w:lang w:eastAsia="fr-FR"/>
        </w:rPr>
        <w:t>e</w:t>
      </w: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rsonne</w:t>
      </w:r>
      <w:r w:rsidRPr="00B1461C">
        <w:rPr>
          <w:rFonts w:eastAsiaTheme="minorEastAsia" w:cstheme="minorHAnsi"/>
          <w:b/>
          <w:i/>
          <w:color w:val="000000" w:themeColor="text1"/>
          <w:spacing w:val="44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âgée</w:t>
      </w:r>
      <w:r w:rsidRPr="00B1461C">
        <w:rPr>
          <w:rFonts w:eastAsiaTheme="minorEastAsia" w:cstheme="minorHAnsi"/>
          <w:b/>
          <w:i/>
          <w:color w:val="000000" w:themeColor="text1"/>
          <w:spacing w:val="38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fragilisée</w:t>
      </w:r>
      <w:r w:rsidRPr="00B1461C">
        <w:rPr>
          <w:rFonts w:eastAsiaTheme="minorEastAsia" w:cstheme="minorHAnsi"/>
          <w:b/>
          <w:i/>
          <w:color w:val="000000" w:themeColor="text1"/>
          <w:spacing w:val="5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est</w:t>
      </w:r>
      <w:r w:rsidRPr="00B1461C">
        <w:rPr>
          <w:rFonts w:eastAsiaTheme="minorEastAsia" w:cstheme="minorHAnsi"/>
          <w:b/>
          <w:i/>
          <w:color w:val="000000" w:themeColor="text1"/>
          <w:w w:val="103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une</w:t>
      </w:r>
      <w:r w:rsidRPr="00B1461C">
        <w:rPr>
          <w:rFonts w:eastAsiaTheme="minorEastAsia" w:cstheme="minorHAnsi"/>
          <w:b/>
          <w:i/>
          <w:color w:val="000000" w:themeColor="text1"/>
          <w:spacing w:val="1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personne</w:t>
      </w:r>
      <w:r w:rsidRPr="00B1461C">
        <w:rPr>
          <w:rFonts w:eastAsiaTheme="minorEastAsia" w:cstheme="minorHAnsi"/>
          <w:b/>
          <w:i/>
          <w:color w:val="000000" w:themeColor="text1"/>
          <w:spacing w:val="12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à</w:t>
      </w:r>
      <w:r w:rsidRPr="00B1461C">
        <w:rPr>
          <w:rFonts w:eastAsiaTheme="minorEastAsia" w:cstheme="minorHAnsi"/>
          <w:b/>
          <w:i/>
          <w:color w:val="000000" w:themeColor="text1"/>
          <w:spacing w:val="24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qui</w:t>
      </w:r>
      <w:r w:rsidRPr="00B1461C">
        <w:rPr>
          <w:rFonts w:eastAsiaTheme="minorEastAsia" w:cstheme="minorHAnsi"/>
          <w:b/>
          <w:i/>
          <w:color w:val="000000" w:themeColor="text1"/>
          <w:spacing w:val="12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l'on</w:t>
      </w:r>
      <w:r w:rsidRPr="00B1461C">
        <w:rPr>
          <w:rFonts w:eastAsiaTheme="minorEastAsia" w:cstheme="minorHAnsi"/>
          <w:b/>
          <w:i/>
          <w:color w:val="000000" w:themeColor="text1"/>
          <w:spacing w:val="8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doit</w:t>
      </w:r>
      <w:r w:rsidRPr="00B1461C">
        <w:rPr>
          <w:rFonts w:eastAsiaTheme="minorEastAsia" w:cstheme="minorHAnsi"/>
          <w:b/>
          <w:i/>
          <w:color w:val="000000" w:themeColor="text1"/>
          <w:spacing w:val="8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attention</w:t>
      </w:r>
      <w:r w:rsidRPr="00B1461C">
        <w:rPr>
          <w:rFonts w:eastAsiaTheme="minorEastAsia" w:cstheme="minorHAnsi"/>
          <w:b/>
          <w:i/>
          <w:color w:val="000000" w:themeColor="text1"/>
          <w:spacing w:val="14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et</w:t>
      </w:r>
      <w:r w:rsidRPr="00B1461C">
        <w:rPr>
          <w:rFonts w:eastAsiaTheme="minorEastAsia" w:cstheme="minorHAnsi"/>
          <w:b/>
          <w:i/>
          <w:color w:val="000000" w:themeColor="text1"/>
          <w:w w:val="106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 xml:space="preserve">respect l’Association </w:t>
      </w:r>
      <w:proofErr w:type="spellStart"/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xxxxxxxxx</w:t>
      </w:r>
      <w:proofErr w:type="spellEnd"/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 xml:space="preserve">) </w:t>
      </w:r>
      <w:proofErr w:type="spellStart"/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xxxxxxxxxxxx</w:t>
      </w:r>
      <w:proofErr w:type="spellEnd"/>
      <w:r w:rsidR="00FA3427" w:rsidRPr="00B1461C">
        <w:rPr>
          <w:rFonts w:eastAsiaTheme="minorEastAsia" w:cstheme="minorHAnsi"/>
          <w:b/>
          <w:i/>
          <w:color w:val="000000" w:themeColor="text1"/>
          <w:lang w:eastAsia="fr-FR"/>
        </w:rPr>
        <w:t xml:space="preserve"> </w:t>
      </w:r>
      <w:proofErr w:type="spellStart"/>
      <w:r w:rsidR="00FA3427" w:rsidRPr="00B1461C">
        <w:rPr>
          <w:rFonts w:eastAsiaTheme="minorEastAsia" w:cstheme="minorHAnsi"/>
          <w:b/>
          <w:i/>
          <w:color w:val="000000" w:themeColor="text1"/>
          <w:lang w:eastAsia="fr-FR"/>
        </w:rPr>
        <w:t>xxxxxxxxxxxx</w:t>
      </w:r>
      <w:proofErr w:type="spellEnd"/>
      <w:r w:rsidR="00FA3427" w:rsidRPr="00B1461C">
        <w:rPr>
          <w:rFonts w:eastAsiaTheme="minorEastAsia" w:cstheme="minorHAnsi"/>
          <w:b/>
          <w:i/>
          <w:color w:val="000000" w:themeColor="text1"/>
          <w:lang w:eastAsia="fr-FR"/>
        </w:rPr>
        <w:t xml:space="preserve"> est</w:t>
      </w:r>
      <w:r w:rsidRPr="00B1461C">
        <w:rPr>
          <w:rFonts w:eastAsiaTheme="minorEastAsia" w:cstheme="minorHAnsi"/>
          <w:b/>
          <w:i/>
          <w:color w:val="000000" w:themeColor="text1"/>
          <w:w w:val="103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à</w:t>
      </w:r>
      <w:r w:rsidRPr="00B1461C">
        <w:rPr>
          <w:rFonts w:eastAsiaTheme="minorEastAsia" w:cstheme="minorHAnsi"/>
          <w:b/>
          <w:i/>
          <w:color w:val="000000" w:themeColor="text1"/>
          <w:spacing w:val="-9"/>
          <w:w w:val="105"/>
          <w:lang w:eastAsia="fr-FR"/>
        </w:rPr>
        <w:t xml:space="preserve"> l’écoute</w:t>
      </w:r>
      <w:r w:rsidRPr="00B1461C">
        <w:rPr>
          <w:rFonts w:eastAsiaTheme="minorEastAsia" w:cstheme="minorHAnsi"/>
          <w:b/>
          <w:i/>
          <w:color w:val="000000" w:themeColor="text1"/>
          <w:spacing w:val="-18"/>
          <w:w w:val="105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de</w:t>
      </w:r>
      <w:r w:rsidRPr="00B1461C">
        <w:rPr>
          <w:rFonts w:eastAsiaTheme="minorEastAsia" w:cstheme="minorHAnsi"/>
          <w:b/>
          <w:i/>
          <w:color w:val="000000" w:themeColor="text1"/>
          <w:spacing w:val="-18"/>
          <w:w w:val="105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leurs</w:t>
      </w:r>
      <w:r w:rsidRPr="00B1461C">
        <w:rPr>
          <w:rFonts w:eastAsiaTheme="minorEastAsia" w:cstheme="minorHAnsi"/>
          <w:b/>
          <w:i/>
          <w:color w:val="000000" w:themeColor="text1"/>
          <w:spacing w:val="-19"/>
          <w:w w:val="105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besoins,</w:t>
      </w:r>
      <w:r w:rsidRPr="00B1461C">
        <w:rPr>
          <w:rFonts w:eastAsiaTheme="minorEastAsia" w:cstheme="minorHAnsi"/>
          <w:b/>
          <w:i/>
          <w:color w:val="000000" w:themeColor="text1"/>
          <w:spacing w:val="-13"/>
          <w:w w:val="105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attentes,</w:t>
      </w:r>
      <w:r w:rsidRPr="00B1461C">
        <w:rPr>
          <w:rFonts w:eastAsiaTheme="minorEastAsia" w:cstheme="minorHAnsi"/>
          <w:b/>
          <w:i/>
          <w:color w:val="000000" w:themeColor="text1"/>
          <w:spacing w:val="-20"/>
          <w:w w:val="105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désirs</w:t>
      </w:r>
      <w:r w:rsidRPr="00B1461C">
        <w:rPr>
          <w:rFonts w:eastAsiaTheme="minorEastAsia" w:cstheme="minorHAnsi"/>
          <w:b/>
          <w:color w:val="000000" w:themeColor="text1"/>
          <w:w w:val="105"/>
          <w:lang w:eastAsia="fr-FR"/>
        </w:rPr>
        <w:t>.</w:t>
      </w:r>
      <w:r w:rsidRPr="00B1461C">
        <w:rPr>
          <w:rFonts w:eastAsiaTheme="minorEastAsia" w:cstheme="minorHAnsi"/>
          <w:b/>
          <w:color w:val="000000" w:themeColor="text1"/>
          <w:w w:val="99"/>
          <w:lang w:eastAsia="fr-FR"/>
        </w:rPr>
        <w:t xml:space="preserve"> </w:t>
      </w:r>
      <w:r w:rsidRPr="00B1461C">
        <w:rPr>
          <w:rFonts w:eastAsiaTheme="minorEastAsia" w:cstheme="minorHAnsi"/>
          <w:b/>
          <w:color w:val="000000" w:themeColor="text1"/>
          <w:w w:val="99"/>
          <w:lang w:eastAsia="fr-FR"/>
        </w:rPr>
        <w:br/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Elle</w:t>
      </w:r>
      <w:r w:rsidRPr="00B1461C">
        <w:rPr>
          <w:rFonts w:eastAsiaTheme="minorEastAsia" w:cstheme="minorHAnsi"/>
          <w:b/>
          <w:i/>
          <w:color w:val="000000" w:themeColor="text1"/>
          <w:spacing w:val="5"/>
          <w:w w:val="105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porte</w:t>
      </w:r>
      <w:r w:rsidRPr="00B1461C">
        <w:rPr>
          <w:rFonts w:eastAsiaTheme="minorEastAsia" w:cstheme="minorHAnsi"/>
          <w:b/>
          <w:i/>
          <w:color w:val="000000" w:themeColor="text1"/>
          <w:spacing w:val="14"/>
          <w:w w:val="105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leur</w:t>
      </w:r>
      <w:r w:rsidRPr="00B1461C">
        <w:rPr>
          <w:rFonts w:eastAsiaTheme="minorEastAsia" w:cstheme="minorHAnsi"/>
          <w:b/>
          <w:i/>
          <w:color w:val="000000" w:themeColor="text1"/>
          <w:spacing w:val="15"/>
          <w:w w:val="105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parole</w:t>
      </w:r>
      <w:r w:rsidRPr="00B1461C">
        <w:rPr>
          <w:rFonts w:eastAsiaTheme="minorEastAsia" w:cstheme="minorHAnsi"/>
          <w:b/>
          <w:i/>
          <w:color w:val="000000" w:themeColor="text1"/>
          <w:spacing w:val="18"/>
          <w:w w:val="105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auprès</w:t>
      </w:r>
      <w:r w:rsidRPr="00B1461C">
        <w:rPr>
          <w:rFonts w:eastAsiaTheme="minorEastAsia" w:cstheme="minorHAnsi"/>
          <w:b/>
          <w:i/>
          <w:color w:val="000000" w:themeColor="text1"/>
          <w:spacing w:val="13"/>
          <w:w w:val="105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des</w:t>
      </w:r>
      <w:r w:rsidRPr="00B1461C">
        <w:rPr>
          <w:rFonts w:eastAsiaTheme="minorEastAsia" w:cstheme="minorHAnsi"/>
          <w:b/>
          <w:i/>
          <w:color w:val="000000" w:themeColor="text1"/>
          <w:spacing w:val="18"/>
          <w:w w:val="105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pouvoirs</w:t>
      </w:r>
      <w:r w:rsidRPr="00B1461C">
        <w:rPr>
          <w:rFonts w:eastAsiaTheme="minorEastAsia" w:cstheme="minorHAnsi"/>
          <w:b/>
          <w:i/>
          <w:color w:val="000000" w:themeColor="text1"/>
          <w:w w:val="101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publics</w:t>
      </w:r>
      <w:r w:rsidRPr="00B1461C">
        <w:rPr>
          <w:rFonts w:eastAsiaTheme="minorEastAsia" w:cstheme="minorHAnsi"/>
          <w:b/>
          <w:i/>
          <w:color w:val="000000" w:themeColor="text1"/>
          <w:spacing w:val="-4"/>
          <w:w w:val="105"/>
          <w:lang w:eastAsia="fr-FR"/>
        </w:rPr>
        <w:t xml:space="preserve">, de l’administration et des personnels de la Résidence, elle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participe</w:t>
      </w:r>
      <w:r w:rsidRPr="00B1461C">
        <w:rPr>
          <w:rFonts w:eastAsiaTheme="minorEastAsia" w:cstheme="minorHAnsi"/>
          <w:b/>
          <w:i/>
          <w:color w:val="000000" w:themeColor="text1"/>
          <w:spacing w:val="5"/>
          <w:w w:val="105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aux</w:t>
      </w:r>
      <w:r w:rsidRPr="00B1461C">
        <w:rPr>
          <w:rFonts w:eastAsiaTheme="minorEastAsia" w:cstheme="minorHAnsi"/>
          <w:b/>
          <w:i/>
          <w:color w:val="000000" w:themeColor="text1"/>
          <w:spacing w:val="1"/>
          <w:w w:val="105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discussions sur</w:t>
      </w:r>
      <w:r w:rsidRPr="00B1461C">
        <w:rPr>
          <w:rFonts w:eastAsiaTheme="minorEastAsia" w:cstheme="minorHAnsi"/>
          <w:b/>
          <w:i/>
          <w:color w:val="000000" w:themeColor="text1"/>
          <w:spacing w:val="10"/>
          <w:w w:val="105"/>
          <w:lang w:eastAsia="fr-FR"/>
        </w:rPr>
        <w:t xml:space="preserve"> tous les</w:t>
      </w:r>
      <w:r w:rsidRPr="00B1461C">
        <w:rPr>
          <w:rFonts w:eastAsiaTheme="minorEastAsia" w:cstheme="minorHAnsi"/>
          <w:b/>
          <w:i/>
          <w:color w:val="000000" w:themeColor="text1"/>
          <w:w w:val="97"/>
          <w:lang w:eastAsia="fr-FR"/>
        </w:rPr>
        <w:t xml:space="preserve"> sujets concernant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leur</w:t>
      </w:r>
      <w:r w:rsidRPr="00B1461C">
        <w:rPr>
          <w:rFonts w:eastAsiaTheme="minorEastAsia" w:cstheme="minorHAnsi"/>
          <w:b/>
          <w:i/>
          <w:color w:val="000000" w:themeColor="text1"/>
          <w:spacing w:val="19"/>
          <w:w w:val="105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qualité</w:t>
      </w:r>
      <w:r w:rsidRPr="00B1461C">
        <w:rPr>
          <w:rFonts w:eastAsiaTheme="minorEastAsia" w:cstheme="minorHAnsi"/>
          <w:b/>
          <w:i/>
          <w:color w:val="000000" w:themeColor="text1"/>
          <w:spacing w:val="16"/>
          <w:w w:val="105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de</w:t>
      </w:r>
      <w:r w:rsidRPr="00B1461C">
        <w:rPr>
          <w:rFonts w:eastAsiaTheme="minorEastAsia" w:cstheme="minorHAnsi"/>
          <w:b/>
          <w:i/>
          <w:color w:val="000000" w:themeColor="text1"/>
          <w:spacing w:val="12"/>
          <w:w w:val="105"/>
          <w:lang w:eastAsia="fr-FR"/>
        </w:rPr>
        <w:t xml:space="preserve"> 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vie</w:t>
      </w:r>
      <w:r w:rsidRPr="00B1461C">
        <w:rPr>
          <w:rFonts w:eastAsiaTheme="minorEastAsia" w:cstheme="minorHAnsi"/>
          <w:b/>
          <w:i/>
          <w:color w:val="000000" w:themeColor="text1"/>
          <w:spacing w:val="17"/>
          <w:w w:val="105"/>
          <w:lang w:eastAsia="fr-FR"/>
        </w:rPr>
        <w:t xml:space="preserve"> dans l’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t>établissement.</w:t>
      </w:r>
      <w:r w:rsidRPr="00B1461C">
        <w:rPr>
          <w:rFonts w:eastAsiaTheme="minorEastAsia" w:cstheme="minorHAnsi"/>
          <w:b/>
          <w:i/>
          <w:color w:val="000000" w:themeColor="text1"/>
          <w:w w:val="105"/>
          <w:lang w:eastAsia="fr-FR"/>
        </w:rPr>
        <w:br/>
      </w: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>Et, parce que l’information est le meilleur moyen de lutter contre l’exclusion</w:t>
      </w:r>
      <w:r w:rsidR="00FA3427" w:rsidRPr="00B1461C">
        <w:rPr>
          <w:rFonts w:eastAsiaTheme="minorEastAsia" w:cstheme="minorHAnsi"/>
          <w:b/>
          <w:i/>
          <w:color w:val="000000" w:themeColor="text1"/>
          <w:lang w:eastAsia="fr-FR"/>
        </w:rPr>
        <w:t>,</w:t>
      </w:r>
      <w:r w:rsidRPr="00B1461C">
        <w:rPr>
          <w:rFonts w:eastAsiaTheme="minorEastAsia" w:cstheme="minorHAnsi"/>
          <w:b/>
          <w:i/>
          <w:color w:val="000000" w:themeColor="text1"/>
          <w:lang w:eastAsia="fr-FR"/>
        </w:rPr>
        <w:t xml:space="preserve"> elle contribue à l’information des résidents et de leurs familles.</w:t>
      </w:r>
      <w:r w:rsidR="00FA3427" w:rsidRPr="00B1461C">
        <w:rPr>
          <w:rFonts w:eastAsiaTheme="minorEastAsia" w:cstheme="minorHAnsi"/>
          <w:b/>
          <w:i/>
          <w:color w:val="000000" w:themeColor="text1"/>
          <w:lang w:eastAsia="fr-FR"/>
        </w:rPr>
        <w:t xml:space="preserve"> </w:t>
      </w:r>
    </w:p>
    <w:p w14:paraId="352A32A7" w14:textId="2EE5FFCB" w:rsidR="00DA1214" w:rsidRPr="00DA1214" w:rsidRDefault="00DA1214" w:rsidP="00CD6891">
      <w:pPr>
        <w:rPr>
          <w:lang w:eastAsia="fr-FR"/>
        </w:rPr>
      </w:pPr>
    </w:p>
    <w:sectPr w:rsidR="00DA1214" w:rsidRPr="00DA1214" w:rsidSect="00FB54E8">
      <w:footerReference w:type="default" r:id="rId14"/>
      <w:footerReference w:type="first" r:id="rId15"/>
      <w:pgSz w:w="16839" w:h="11907" w:orient="landscape" w:code="9"/>
      <w:pgMar w:top="454" w:right="454" w:bottom="181" w:left="454" w:header="5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DE0E" w14:textId="77777777" w:rsidR="00677D5E" w:rsidRDefault="00677D5E">
      <w:pPr>
        <w:spacing w:before="0" w:after="0" w:line="240" w:lineRule="auto"/>
      </w:pPr>
      <w:r>
        <w:separator/>
      </w:r>
    </w:p>
    <w:p w14:paraId="4E548DD6" w14:textId="77777777" w:rsidR="00677D5E" w:rsidRDefault="00677D5E"/>
  </w:endnote>
  <w:endnote w:type="continuationSeparator" w:id="0">
    <w:p w14:paraId="44456023" w14:textId="77777777" w:rsidR="00677D5E" w:rsidRDefault="00677D5E">
      <w:pPr>
        <w:spacing w:before="0" w:after="0" w:line="240" w:lineRule="auto"/>
      </w:pPr>
      <w:r>
        <w:continuationSeparator/>
      </w:r>
    </w:p>
    <w:p w14:paraId="34860238" w14:textId="77777777" w:rsidR="00677D5E" w:rsidRDefault="00677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7716" w14:textId="0B25A3BB" w:rsidR="00D4304F" w:rsidRDefault="00FB54E8" w:rsidP="0030147B">
    <w:pPr>
      <w:pStyle w:val="Pieddepage"/>
      <w:shd w:val="clear" w:color="auto" w:fill="009E49" w:themeFill="accent5"/>
    </w:pPr>
    <w:r>
      <w:t xml:space="preserve">Inscrire ici le nom de votre association  et plus    (adresse </w:t>
    </w:r>
    <w:proofErr w:type="spellStart"/>
    <w:r>
      <w:t>etc</w:t>
    </w:r>
    <w:proofErr w:type="spellEnd"/>
    <w:r>
      <w:t> .)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A977" w14:textId="77777777" w:rsidR="00D4304F" w:rsidRDefault="00931F7A" w:rsidP="00931F7A">
    <w:pPr>
      <w:pStyle w:val="Pieddepage"/>
      <w:shd w:val="clear" w:color="auto" w:fill="3FCA08"/>
    </w:pPr>
    <w:r>
      <w:t xml:space="preserve">15/02/2019 </w:t>
    </w:r>
    <w:r w:rsidRPr="00931F7A">
      <w:rPr>
        <w:b/>
        <w:sz w:val="28"/>
        <w:szCs w:val="28"/>
      </w:rPr>
      <w:t>- FNAPAEF</w:t>
    </w:r>
    <w:r w:rsidR="004A7D91">
      <w:t xml:space="preserve"> – </w:t>
    </w:r>
    <w:r>
      <w:t>FOND DOCUMENTAIRE – AIDES :[ASPA]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D312" w14:textId="77777777" w:rsidR="00677D5E" w:rsidRDefault="00677D5E">
      <w:pPr>
        <w:spacing w:before="0" w:after="0" w:line="240" w:lineRule="auto"/>
      </w:pPr>
      <w:r>
        <w:separator/>
      </w:r>
    </w:p>
    <w:p w14:paraId="1E624B35" w14:textId="77777777" w:rsidR="00677D5E" w:rsidRDefault="00677D5E"/>
  </w:footnote>
  <w:footnote w:type="continuationSeparator" w:id="0">
    <w:p w14:paraId="66B40A43" w14:textId="77777777" w:rsidR="00677D5E" w:rsidRDefault="00677D5E">
      <w:pPr>
        <w:spacing w:before="0" w:after="0" w:line="240" w:lineRule="auto"/>
      </w:pPr>
      <w:r>
        <w:continuationSeparator/>
      </w:r>
    </w:p>
    <w:p w14:paraId="23FAA4FA" w14:textId="77777777" w:rsidR="00677D5E" w:rsidRDefault="00677D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57250"/>
    <w:multiLevelType w:val="multilevel"/>
    <w:tmpl w:val="4C78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4B5103"/>
    <w:multiLevelType w:val="hybridMultilevel"/>
    <w:tmpl w:val="AD0AC416"/>
    <w:lvl w:ilvl="0" w:tplc="1A6C1D10">
      <w:start w:val="1"/>
      <w:numFmt w:val="decimal"/>
      <w:pStyle w:val="Listenumros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0429F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8D18F3"/>
    <w:multiLevelType w:val="hybridMultilevel"/>
    <w:tmpl w:val="321E0406"/>
    <w:lvl w:ilvl="0" w:tplc="BCCA3DA4"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61C5D"/>
    <w:multiLevelType w:val="hybridMultilevel"/>
    <w:tmpl w:val="9F4A8688"/>
    <w:lvl w:ilvl="0" w:tplc="ABE84DA8">
      <w:start w:val="1"/>
      <w:numFmt w:val="bullet"/>
      <w:pStyle w:val="Listepuces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8"/>
  </w:num>
  <w:num w:numId="5">
    <w:abstractNumId w:val="17"/>
  </w:num>
  <w:num w:numId="6">
    <w:abstractNumId w:val="19"/>
  </w:num>
  <w:num w:numId="7">
    <w:abstractNumId w:val="11"/>
  </w:num>
  <w:num w:numId="8">
    <w:abstractNumId w:val="20"/>
  </w:num>
  <w:num w:numId="9">
    <w:abstractNumId w:val="12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A4"/>
    <w:rsid w:val="000055DA"/>
    <w:rsid w:val="0000795A"/>
    <w:rsid w:val="00020C68"/>
    <w:rsid w:val="00075DBD"/>
    <w:rsid w:val="00143FE4"/>
    <w:rsid w:val="00165D33"/>
    <w:rsid w:val="001E2796"/>
    <w:rsid w:val="00227DF5"/>
    <w:rsid w:val="00245CCC"/>
    <w:rsid w:val="002B37BB"/>
    <w:rsid w:val="002D22E0"/>
    <w:rsid w:val="003008EC"/>
    <w:rsid w:val="0030147B"/>
    <w:rsid w:val="003112E5"/>
    <w:rsid w:val="0032413C"/>
    <w:rsid w:val="0034643B"/>
    <w:rsid w:val="00391273"/>
    <w:rsid w:val="003E3D11"/>
    <w:rsid w:val="00490D0C"/>
    <w:rsid w:val="00493502"/>
    <w:rsid w:val="004A7D91"/>
    <w:rsid w:val="00584DA4"/>
    <w:rsid w:val="005A1F9E"/>
    <w:rsid w:val="005C0FA4"/>
    <w:rsid w:val="005D53D3"/>
    <w:rsid w:val="006101FD"/>
    <w:rsid w:val="00677D5E"/>
    <w:rsid w:val="00684111"/>
    <w:rsid w:val="006C5D78"/>
    <w:rsid w:val="006F5F5B"/>
    <w:rsid w:val="007170B6"/>
    <w:rsid w:val="00734EC6"/>
    <w:rsid w:val="0075279C"/>
    <w:rsid w:val="00761445"/>
    <w:rsid w:val="00931F7A"/>
    <w:rsid w:val="0094402D"/>
    <w:rsid w:val="0098379F"/>
    <w:rsid w:val="009F5E2B"/>
    <w:rsid w:val="009F7FCC"/>
    <w:rsid w:val="00A549ED"/>
    <w:rsid w:val="00AB6374"/>
    <w:rsid w:val="00AE6640"/>
    <w:rsid w:val="00B1461C"/>
    <w:rsid w:val="00B71C13"/>
    <w:rsid w:val="00BC3602"/>
    <w:rsid w:val="00BE241A"/>
    <w:rsid w:val="00C52FC2"/>
    <w:rsid w:val="00C81984"/>
    <w:rsid w:val="00CD6891"/>
    <w:rsid w:val="00CF6DE9"/>
    <w:rsid w:val="00D4304F"/>
    <w:rsid w:val="00D651B9"/>
    <w:rsid w:val="00DA1214"/>
    <w:rsid w:val="00DB1B62"/>
    <w:rsid w:val="00DF3A90"/>
    <w:rsid w:val="00E46C0F"/>
    <w:rsid w:val="00E53907"/>
    <w:rsid w:val="00EC0F68"/>
    <w:rsid w:val="00EC5313"/>
    <w:rsid w:val="00FA3427"/>
    <w:rsid w:val="00FB431B"/>
    <w:rsid w:val="00FB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8920E3"/>
  <w15:chartTrackingRefBased/>
  <w15:docId w15:val="{6A2B3847-2227-4C3A-A39B-96AE4CF6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fr-FR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313"/>
    <w:rPr>
      <w:color w:val="595959" w:themeColor="text1" w:themeTint="A6"/>
    </w:rPr>
  </w:style>
  <w:style w:type="paragraph" w:styleId="Titre1">
    <w:name w:val="heading 1"/>
    <w:basedOn w:val="Normal"/>
    <w:link w:val="Titre1Car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Liste3-Accentuation1">
    <w:name w:val="List Table 3 Accent 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epuces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pPr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cumentconomique">
    <w:name w:val="Document économique"/>
    <w:basedOn w:val="Tableau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sz w:val="40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0072C6" w:themeColor="accent1"/>
    </w:rPr>
  </w:style>
  <w:style w:type="character" w:styleId="Accentuation">
    <w:name w:val="Emphasis"/>
    <w:basedOn w:val="Policepardfaut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0072C6" w:themeColor="accent1"/>
    </w:rPr>
  </w:style>
  <w:style w:type="character" w:styleId="Rfrencelgre">
    <w:name w:val="Subtle Reference"/>
    <w:basedOn w:val="Policepardfau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Textedelespacerserv">
    <w:name w:val="Placeholder Text"/>
    <w:basedOn w:val="Policepardfaut"/>
    <w:uiPriority w:val="99"/>
    <w:semiHidden/>
    <w:rsid w:val="00EC0F68"/>
    <w:rPr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FFFFFF" w:themeColor="background1"/>
      <w:shd w:val="clear" w:color="auto" w:fill="0072C6" w:themeFill="accent1"/>
    </w:rPr>
  </w:style>
  <w:style w:type="paragraph" w:styleId="Citation">
    <w:name w:val="Quote"/>
    <w:basedOn w:val="Normal"/>
    <w:next w:val="Normal"/>
    <w:link w:val="CitationC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enumros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B431B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4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CodeHTML">
    <w:name w:val="HTML Code"/>
    <w:basedOn w:val="Policepardfaut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NormalWeb">
    <w:name w:val="Normal (Web)"/>
    <w:basedOn w:val="Normal"/>
    <w:uiPriority w:val="99"/>
    <w:unhideWhenUsed/>
    <w:rsid w:val="00A5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fr-FR"/>
    </w:rPr>
  </w:style>
  <w:style w:type="paragraph" w:styleId="Paragraphedeliste">
    <w:name w:val="List Paragraph"/>
    <w:basedOn w:val="Normal"/>
    <w:uiPriority w:val="34"/>
    <w:qFormat/>
    <w:rsid w:val="003E3D11"/>
    <w:pPr>
      <w:spacing w:before="0" w:after="200" w:line="276" w:lineRule="auto"/>
      <w:ind w:left="720"/>
      <w:contextualSpacing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LVY\AppData\Roaming\Microsoft\Templates\Document%20&#233;conomique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D6D1-C17F-4B1E-9C36-5FAC6E8A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économique</Template>
  <TotalTime>1</TotalTime>
  <Pages>1</Pages>
  <Words>490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// 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CHOLVY</dc:creator>
  <cp:keywords/>
  <dc:description/>
  <cp:lastModifiedBy>francoise CHOLVY</cp:lastModifiedBy>
  <cp:revision>2</cp:revision>
  <cp:lastPrinted>2019-02-22T16:23:00Z</cp:lastPrinted>
  <dcterms:created xsi:type="dcterms:W3CDTF">2021-05-11T17:26:00Z</dcterms:created>
  <dcterms:modified xsi:type="dcterms:W3CDTF">2021-05-11T17:26:00Z</dcterms:modified>
</cp:coreProperties>
</file>